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BFE" w:rsidRPr="006E2BFE" w:rsidRDefault="006E2BFE" w:rsidP="006E2BFE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E2BFE">
        <w:rPr>
          <w:rFonts w:ascii="Times New Roman" w:hAnsi="Times New Roman" w:cs="Times New Roman"/>
          <w:b/>
          <w:sz w:val="30"/>
          <w:szCs w:val="30"/>
        </w:rPr>
        <w:t>Причины «засекретить» усыновление</w:t>
      </w:r>
    </w:p>
    <w:p w:rsidR="006E2BFE" w:rsidRPr="006E2BFE" w:rsidRDefault="006E2BFE" w:rsidP="006E2BFE">
      <w:pPr>
        <w:rPr>
          <w:rFonts w:ascii="Times New Roman" w:hAnsi="Times New Roman" w:cs="Times New Roman"/>
          <w:sz w:val="30"/>
          <w:szCs w:val="30"/>
        </w:rPr>
      </w:pPr>
      <w:r w:rsidRPr="006E2BFE">
        <w:rPr>
          <w:rFonts w:ascii="Times New Roman" w:hAnsi="Times New Roman" w:cs="Times New Roman"/>
          <w:sz w:val="30"/>
          <w:szCs w:val="30"/>
        </w:rPr>
        <w:t>1. Стремление защитить психику ребенка</w:t>
      </w:r>
    </w:p>
    <w:p w:rsidR="006E2BFE" w:rsidRPr="006E2BFE" w:rsidRDefault="006E2BFE" w:rsidP="006E2BFE">
      <w:pPr>
        <w:rPr>
          <w:rFonts w:ascii="Times New Roman" w:hAnsi="Times New Roman" w:cs="Times New Roman"/>
          <w:sz w:val="30"/>
          <w:szCs w:val="30"/>
        </w:rPr>
      </w:pPr>
      <w:r w:rsidRPr="006E2BFE">
        <w:rPr>
          <w:rFonts w:ascii="Times New Roman" w:hAnsi="Times New Roman" w:cs="Times New Roman"/>
          <w:sz w:val="30"/>
          <w:szCs w:val="30"/>
        </w:rPr>
        <w:t>2. Желание оградить малыша от косых взглядов</w:t>
      </w:r>
    </w:p>
    <w:p w:rsidR="006E2BFE" w:rsidRPr="006E2BFE" w:rsidRDefault="006E2BFE" w:rsidP="006E2BFE">
      <w:pPr>
        <w:rPr>
          <w:rFonts w:ascii="Times New Roman" w:hAnsi="Times New Roman" w:cs="Times New Roman"/>
          <w:sz w:val="30"/>
          <w:szCs w:val="30"/>
        </w:rPr>
      </w:pPr>
      <w:r w:rsidRPr="006E2BFE">
        <w:rPr>
          <w:rFonts w:ascii="Times New Roman" w:hAnsi="Times New Roman" w:cs="Times New Roman"/>
          <w:sz w:val="30"/>
          <w:szCs w:val="30"/>
        </w:rPr>
        <w:t>3. Стремление избавить чадо от гнета неизжитых в обществе предрассудков</w:t>
      </w:r>
    </w:p>
    <w:p w:rsidR="006E2BFE" w:rsidRPr="006E2BFE" w:rsidRDefault="006E2BFE" w:rsidP="006E2BFE">
      <w:pPr>
        <w:rPr>
          <w:rFonts w:ascii="Times New Roman" w:hAnsi="Times New Roman" w:cs="Times New Roman"/>
          <w:sz w:val="30"/>
          <w:szCs w:val="30"/>
        </w:rPr>
      </w:pPr>
      <w:r w:rsidRPr="006E2BFE">
        <w:rPr>
          <w:rFonts w:ascii="Times New Roman" w:hAnsi="Times New Roman" w:cs="Times New Roman"/>
          <w:sz w:val="30"/>
          <w:szCs w:val="30"/>
        </w:rPr>
        <w:t>4. Желание сохранить мир в семье</w:t>
      </w:r>
    </w:p>
    <w:p w:rsidR="006E2BFE" w:rsidRPr="006E2BFE" w:rsidRDefault="006E2BFE" w:rsidP="006E2BFE">
      <w:pPr>
        <w:rPr>
          <w:rFonts w:ascii="Times New Roman" w:hAnsi="Times New Roman" w:cs="Times New Roman"/>
          <w:sz w:val="30"/>
          <w:szCs w:val="30"/>
        </w:rPr>
      </w:pPr>
      <w:r w:rsidRPr="006E2BFE">
        <w:rPr>
          <w:rFonts w:ascii="Times New Roman" w:hAnsi="Times New Roman" w:cs="Times New Roman"/>
          <w:sz w:val="30"/>
          <w:szCs w:val="30"/>
        </w:rPr>
        <w:t>5. Страх того, что ребенок будет искать биологических родителей</w:t>
      </w:r>
    </w:p>
    <w:p w:rsidR="006E2BFE" w:rsidRPr="006E2BFE" w:rsidRDefault="006E2BFE" w:rsidP="006E2BFE">
      <w:pPr>
        <w:rPr>
          <w:rFonts w:ascii="Times New Roman" w:hAnsi="Times New Roman" w:cs="Times New Roman"/>
          <w:sz w:val="30"/>
          <w:szCs w:val="30"/>
        </w:rPr>
      </w:pPr>
      <w:r w:rsidRPr="006E2BFE">
        <w:rPr>
          <w:rFonts w:ascii="Times New Roman" w:hAnsi="Times New Roman" w:cs="Times New Roman"/>
          <w:sz w:val="30"/>
          <w:szCs w:val="30"/>
        </w:rPr>
        <w:t xml:space="preserve">6. Опасения, что ребенок разлюбит. </w:t>
      </w:r>
    </w:p>
    <w:p w:rsidR="006E2BFE" w:rsidRPr="006E2BFE" w:rsidRDefault="006E2BFE" w:rsidP="006E2BFE">
      <w:pPr>
        <w:rPr>
          <w:rFonts w:ascii="Times New Roman" w:hAnsi="Times New Roman" w:cs="Times New Roman"/>
          <w:sz w:val="30"/>
          <w:szCs w:val="30"/>
        </w:rPr>
      </w:pPr>
    </w:p>
    <w:p w:rsidR="006E2BFE" w:rsidRPr="006E2BFE" w:rsidRDefault="006E2BFE" w:rsidP="006E2BFE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E2BFE">
        <w:rPr>
          <w:rFonts w:ascii="Times New Roman" w:hAnsi="Times New Roman" w:cs="Times New Roman"/>
          <w:b/>
          <w:sz w:val="30"/>
          <w:szCs w:val="30"/>
        </w:rPr>
        <w:t>Лучше рассказать. Почему?</w:t>
      </w:r>
    </w:p>
    <w:p w:rsidR="006E2BFE" w:rsidRPr="006E2BFE" w:rsidRDefault="006E2BFE" w:rsidP="006E2BFE">
      <w:pPr>
        <w:jc w:val="both"/>
        <w:rPr>
          <w:rFonts w:ascii="Times New Roman" w:hAnsi="Times New Roman" w:cs="Times New Roman"/>
          <w:sz w:val="30"/>
          <w:szCs w:val="30"/>
        </w:rPr>
      </w:pPr>
      <w:r w:rsidRPr="006E2BFE">
        <w:rPr>
          <w:rFonts w:ascii="Times New Roman" w:hAnsi="Times New Roman" w:cs="Times New Roman"/>
          <w:sz w:val="30"/>
          <w:szCs w:val="30"/>
        </w:rPr>
        <w:t>1. Все тайное становится явным.</w:t>
      </w:r>
    </w:p>
    <w:p w:rsidR="006E2BFE" w:rsidRPr="006E2BFE" w:rsidRDefault="006E2BFE" w:rsidP="006E2BFE">
      <w:pPr>
        <w:jc w:val="both"/>
        <w:rPr>
          <w:rFonts w:ascii="Times New Roman" w:hAnsi="Times New Roman" w:cs="Times New Roman"/>
          <w:sz w:val="30"/>
          <w:szCs w:val="30"/>
        </w:rPr>
      </w:pPr>
      <w:r w:rsidRPr="006E2BFE">
        <w:rPr>
          <w:rFonts w:ascii="Times New Roman" w:hAnsi="Times New Roman" w:cs="Times New Roman"/>
          <w:sz w:val="30"/>
          <w:szCs w:val="30"/>
        </w:rPr>
        <w:t>2. Родители для ребёнка, а не ребёнок для родителей.</w:t>
      </w:r>
    </w:p>
    <w:p w:rsidR="006E2BFE" w:rsidRPr="006E2BFE" w:rsidRDefault="006E2BFE" w:rsidP="006E2BFE">
      <w:pPr>
        <w:jc w:val="both"/>
        <w:rPr>
          <w:rFonts w:ascii="Times New Roman" w:hAnsi="Times New Roman" w:cs="Times New Roman"/>
          <w:sz w:val="30"/>
          <w:szCs w:val="30"/>
        </w:rPr>
      </w:pPr>
      <w:r w:rsidRPr="006E2BFE">
        <w:rPr>
          <w:rFonts w:ascii="Times New Roman" w:hAnsi="Times New Roman" w:cs="Times New Roman"/>
          <w:sz w:val="30"/>
          <w:szCs w:val="30"/>
        </w:rPr>
        <w:t>3. Со временем это уже не тайна, а большая ложь.</w:t>
      </w:r>
    </w:p>
    <w:p w:rsidR="006E2BFE" w:rsidRPr="006E2BFE" w:rsidRDefault="006E2BFE" w:rsidP="006E2BFE">
      <w:pPr>
        <w:jc w:val="both"/>
        <w:rPr>
          <w:rFonts w:ascii="Times New Roman" w:hAnsi="Times New Roman" w:cs="Times New Roman"/>
          <w:sz w:val="30"/>
          <w:szCs w:val="30"/>
        </w:rPr>
      </w:pPr>
      <w:r w:rsidRPr="006E2BFE">
        <w:rPr>
          <w:rFonts w:ascii="Times New Roman" w:hAnsi="Times New Roman" w:cs="Times New Roman"/>
          <w:sz w:val="30"/>
          <w:szCs w:val="30"/>
        </w:rPr>
        <w:t>4. Скрывать = считать усыновление (удочерение) чем-то неправильным и ненормальным.</w:t>
      </w:r>
    </w:p>
    <w:p w:rsidR="006E2BFE" w:rsidRPr="006E2BFE" w:rsidRDefault="006E2BFE" w:rsidP="006E2BFE">
      <w:pPr>
        <w:jc w:val="both"/>
        <w:rPr>
          <w:rFonts w:ascii="Times New Roman" w:hAnsi="Times New Roman" w:cs="Times New Roman"/>
          <w:sz w:val="30"/>
          <w:szCs w:val="30"/>
        </w:rPr>
      </w:pPr>
      <w:r w:rsidRPr="006E2BFE">
        <w:rPr>
          <w:rFonts w:ascii="Times New Roman" w:hAnsi="Times New Roman" w:cs="Times New Roman"/>
          <w:sz w:val="30"/>
          <w:szCs w:val="30"/>
        </w:rPr>
        <w:t>5. Нет тайны – нечем манипулировать.</w:t>
      </w:r>
    </w:p>
    <w:p w:rsidR="006E2BFE" w:rsidRDefault="006E2BFE" w:rsidP="006E2BFE">
      <w:pPr>
        <w:jc w:val="both"/>
        <w:rPr>
          <w:rFonts w:ascii="Times New Roman" w:hAnsi="Times New Roman" w:cs="Times New Roman"/>
          <w:sz w:val="30"/>
          <w:szCs w:val="30"/>
        </w:rPr>
      </w:pPr>
      <w:r w:rsidRPr="006E2BFE">
        <w:rPr>
          <w:rFonts w:ascii="Times New Roman" w:hAnsi="Times New Roman" w:cs="Times New Roman"/>
          <w:sz w:val="30"/>
          <w:szCs w:val="30"/>
        </w:rPr>
        <w:t>6. Нет тайны – нет страха ее раскрытия.</w:t>
      </w:r>
    </w:p>
    <w:p w:rsidR="00FE3474" w:rsidRDefault="00FE3474" w:rsidP="006E2BFE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FE3474" w:rsidRPr="006E2BFE" w:rsidRDefault="00FE3474" w:rsidP="006E2BFE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6E2BFE" w:rsidRDefault="00FE3474" w:rsidP="006E2B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FE3474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771EF55" wp14:editId="0B787FF1">
            <wp:extent cx="3121025" cy="2378075"/>
            <wp:effectExtent l="0" t="0" r="3175" b="3175"/>
            <wp:docPr id="20483" name="Picture 4" descr="thumb_l_22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4" descr="thumb_l_2245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025" cy="237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BFE" w:rsidRDefault="006E2BFE" w:rsidP="006E2B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3474" w:rsidRDefault="00FE3474" w:rsidP="006E2B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2BFE" w:rsidRDefault="006E2BFE" w:rsidP="00FE34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BFE">
        <w:rPr>
          <w:rFonts w:ascii="Times New Roman" w:hAnsi="Times New Roman" w:cs="Times New Roman"/>
          <w:b/>
          <w:bCs/>
          <w:sz w:val="28"/>
          <w:szCs w:val="28"/>
        </w:rPr>
        <w:lastRenderedPageBreak/>
        <w:t>В каком же возрасте лучше говорить с ребенком об усыновлении?</w:t>
      </w:r>
    </w:p>
    <w:p w:rsidR="00FE3474" w:rsidRPr="00FE3474" w:rsidRDefault="00FE3474" w:rsidP="00FE34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3474">
        <w:rPr>
          <w:rFonts w:ascii="Times New Roman" w:hAnsi="Times New Roman" w:cs="Times New Roman"/>
          <w:b/>
          <w:bCs/>
          <w:sz w:val="28"/>
          <w:szCs w:val="28"/>
        </w:rPr>
        <w:t>Малыши от рождения до 3 лет</w:t>
      </w:r>
    </w:p>
    <w:p w:rsidR="00FE3474" w:rsidRPr="00FE3474" w:rsidRDefault="00FE3474" w:rsidP="00FE34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474">
        <w:rPr>
          <w:rFonts w:ascii="Times New Roman" w:hAnsi="Times New Roman" w:cs="Times New Roman"/>
          <w:sz w:val="28"/>
          <w:szCs w:val="28"/>
        </w:rPr>
        <w:t xml:space="preserve">В этот возрастной период для ребенка совершенно не имеет значения, как он появился в этой семье. Для него гораздо важнее ощущать, что родители его любят, принимают и что с ним не связано никаких событий, которые вызывали бы у родителей чувство неловкости. </w:t>
      </w:r>
    </w:p>
    <w:p w:rsidR="00FE3474" w:rsidRDefault="00FE3474" w:rsidP="00FE34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474">
        <w:rPr>
          <w:rFonts w:ascii="Times New Roman" w:hAnsi="Times New Roman" w:cs="Times New Roman"/>
          <w:sz w:val="28"/>
          <w:szCs w:val="28"/>
        </w:rPr>
        <w:t>В разговоре с ребенком важно следить за тем, какие выражения вы употребляете для описания произошедшего. Малыши склонны понимать все буквально, и, если они слышат фразу "тебя бросили", картинка, которую они себе представят, будет в точности соответствовать прямому смыслу этого выражения.</w:t>
      </w:r>
    </w:p>
    <w:p w:rsidR="00FE3474" w:rsidRPr="00FE3474" w:rsidRDefault="00FE3474" w:rsidP="00FE347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E3474">
        <w:rPr>
          <w:rFonts w:ascii="Times New Roman" w:hAnsi="Times New Roman" w:cs="Times New Roman"/>
          <w:b/>
          <w:bCs/>
          <w:sz w:val="28"/>
          <w:szCs w:val="28"/>
        </w:rPr>
        <w:t>Дошкольники (от 3 до 6-7 лет)</w:t>
      </w:r>
    </w:p>
    <w:p w:rsidR="00FE3474" w:rsidRDefault="00FE3474" w:rsidP="00FE34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474">
        <w:rPr>
          <w:rFonts w:ascii="Times New Roman" w:hAnsi="Times New Roman" w:cs="Times New Roman"/>
          <w:sz w:val="28"/>
          <w:szCs w:val="28"/>
        </w:rPr>
        <w:t xml:space="preserve">    Дети дошкольного возраста задают очень много вопросов, и это может в значительной степени облегчить родителям рассказ о происхождении ребенка. На вопросы детей этого возраста следует отвечать конкретно и в том объеме, понимание которого доступно</w:t>
      </w:r>
      <w:r>
        <w:rPr>
          <w:rFonts w:ascii="Times New Roman" w:hAnsi="Times New Roman" w:cs="Times New Roman"/>
          <w:sz w:val="28"/>
          <w:szCs w:val="28"/>
        </w:rPr>
        <w:t xml:space="preserve"> ребенку. </w:t>
      </w:r>
    </w:p>
    <w:p w:rsidR="00FE3474" w:rsidRDefault="00FE3474" w:rsidP="00FE34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474">
        <w:rPr>
          <w:rFonts w:ascii="Times New Roman" w:hAnsi="Times New Roman" w:cs="Times New Roman"/>
          <w:sz w:val="28"/>
          <w:szCs w:val="28"/>
        </w:rPr>
        <w:t xml:space="preserve">    Не стоит обольщаться, считая, что вам придется рассказать эту историю только однажды. В этом возрасте детям очень важно послушать одно и то же несколько раз. Возможно даже, что история появления ребенка в семье какое-то время будет его любимой сказкой на ночь. Очень важно в своем рассказе соблюсти баланс между реалистичностью истории и стр</w:t>
      </w:r>
      <w:r>
        <w:rPr>
          <w:rFonts w:ascii="Times New Roman" w:hAnsi="Times New Roman" w:cs="Times New Roman"/>
          <w:sz w:val="28"/>
          <w:szCs w:val="28"/>
        </w:rPr>
        <w:t>емлением сделать ее позитивной.</w:t>
      </w:r>
    </w:p>
    <w:p w:rsidR="00FE3474" w:rsidRPr="00FE3474" w:rsidRDefault="00FE3474" w:rsidP="00FE347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Младшие подростки (от 6-7 </w:t>
      </w:r>
      <w:r w:rsidRPr="00FE3474">
        <w:rPr>
          <w:rFonts w:ascii="Times New Roman" w:hAnsi="Times New Roman" w:cs="Times New Roman"/>
          <w:b/>
          <w:bCs/>
          <w:sz w:val="28"/>
          <w:szCs w:val="28"/>
        </w:rPr>
        <w:t>до 12 лет)</w:t>
      </w:r>
    </w:p>
    <w:p w:rsidR="00FE3474" w:rsidRPr="00FE3474" w:rsidRDefault="00FE3474" w:rsidP="00FE34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474">
        <w:rPr>
          <w:rFonts w:ascii="Times New Roman" w:hAnsi="Times New Roman" w:cs="Times New Roman"/>
          <w:sz w:val="28"/>
          <w:szCs w:val="28"/>
        </w:rPr>
        <w:t>Определяющим моментом для этого возраста является тот факт, что ребенок уже в достаточной мере способен осознать свою историю. На этой стадии развития он начинает понимать, что от него отказались биологические родители, что он потерял их. С другой стороны, для детей этого возраста очень важны правила, чувство справедливости, поэтому им бывает необходимо совместить чувства, которые они испытывают к биол</w:t>
      </w:r>
      <w:r>
        <w:rPr>
          <w:rFonts w:ascii="Times New Roman" w:hAnsi="Times New Roman" w:cs="Times New Roman"/>
          <w:sz w:val="28"/>
          <w:szCs w:val="28"/>
        </w:rPr>
        <w:t>огическим родителям и к усыновителям</w:t>
      </w:r>
      <w:r w:rsidRPr="00FE3474">
        <w:rPr>
          <w:rFonts w:ascii="Times New Roman" w:hAnsi="Times New Roman" w:cs="Times New Roman"/>
          <w:sz w:val="28"/>
          <w:szCs w:val="28"/>
        </w:rPr>
        <w:t xml:space="preserve">. Надо учитывать, что даже если ребенок этого возраста и не говорит о своем происхождении, своей биологической семье, не задает вопросов, то это отнюдь не означает, что эта тема его не интересует. </w:t>
      </w:r>
    </w:p>
    <w:p w:rsidR="00FE3474" w:rsidRPr="00FE3474" w:rsidRDefault="00FE3474" w:rsidP="00FE347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E3474">
        <w:rPr>
          <w:rFonts w:ascii="Times New Roman" w:hAnsi="Times New Roman" w:cs="Times New Roman"/>
          <w:b/>
          <w:bCs/>
          <w:sz w:val="28"/>
          <w:szCs w:val="28"/>
        </w:rPr>
        <w:t>Подростки</w:t>
      </w:r>
    </w:p>
    <w:p w:rsidR="003E561C" w:rsidRPr="006E2BFE" w:rsidRDefault="00FE3474" w:rsidP="00C422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474">
        <w:rPr>
          <w:rFonts w:ascii="Times New Roman" w:hAnsi="Times New Roman" w:cs="Times New Roman"/>
          <w:sz w:val="28"/>
          <w:szCs w:val="28"/>
        </w:rPr>
        <w:t xml:space="preserve">Ребенок, узнавший о том, что он не родной, в подростковом возрасте оказывается в сложной ситуации: он не может построить свою идентичность ни на истории своей жизни, которую он помнит, ни на истории принявшей его семьи. Это происходит из-за того, что подростковый максимализм не дает ребенку одновременно признать и факт своего происхождения, и историю своей жизни в семье усыновителей.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E3474">
        <w:rPr>
          <w:rFonts w:ascii="Times New Roman" w:hAnsi="Times New Roman" w:cs="Times New Roman"/>
          <w:sz w:val="28"/>
          <w:szCs w:val="28"/>
        </w:rPr>
        <w:t>ебенок в этом возрасте может начать искать биологическую семью. Не стоит инициировать эти поиски самим – важно, чтобы эта инициатива исходила от ребенка. Это связано с тем, что повзрослевший подросток должен быть морально готов к тому, что его поиски могу привести к неприятным последствиям: его биологические родители могут не захотеть принять неожиданно появившегося сына или дочь, еще раз отказаться от них.</w:t>
      </w:r>
      <w:bookmarkStart w:id="0" w:name="_GoBack"/>
      <w:bookmarkEnd w:id="0"/>
    </w:p>
    <w:sectPr w:rsidR="003E561C" w:rsidRPr="006E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FDC"/>
    <w:rsid w:val="003403CE"/>
    <w:rsid w:val="003E561C"/>
    <w:rsid w:val="00676FDC"/>
    <w:rsid w:val="006E2BFE"/>
    <w:rsid w:val="00C4226D"/>
    <w:rsid w:val="00FE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151A8"/>
  <w15:chartTrackingRefBased/>
  <w15:docId w15:val="{8633582E-46FF-4CD0-8C50-030302333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8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2020-10-21T11:25:00Z</dcterms:created>
  <dcterms:modified xsi:type="dcterms:W3CDTF">2020-10-21T11:46:00Z</dcterms:modified>
</cp:coreProperties>
</file>